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832A38" w:rsidRPr="00DC0BFF" w:rsidRDefault="00832A38" w:rsidP="00832A38">
      <w:pPr>
        <w:jc w:val="center"/>
        <w:rPr>
          <w:rFonts w:ascii="Times New Roman" w:hAnsi="Times New Roman" w:cs="Times New Roman"/>
          <w:sz w:val="28"/>
        </w:rPr>
      </w:pPr>
      <w:r w:rsidRPr="00DC0BFF">
        <w:rPr>
          <w:rFonts w:ascii="Times New Roman" w:hAnsi="Times New Roman" w:cs="Times New Roman"/>
          <w:sz w:val="28"/>
        </w:rPr>
        <w:t xml:space="preserve">Regulamin na inicjatywy oddolne </w:t>
      </w:r>
      <w:r>
        <w:rPr>
          <w:rFonts w:ascii="Times New Roman" w:hAnsi="Times New Roman" w:cs="Times New Roman"/>
          <w:b/>
          <w:sz w:val="28"/>
        </w:rPr>
        <w:t>Wspólnie i Blisko</w:t>
      </w:r>
      <w:r w:rsidRPr="00DC0BFF">
        <w:rPr>
          <w:rFonts w:ascii="Times New Roman" w:hAnsi="Times New Roman" w:cs="Times New Roman"/>
          <w:b/>
          <w:sz w:val="28"/>
        </w:rPr>
        <w:t xml:space="preserve"> </w:t>
      </w:r>
      <w:r w:rsidRPr="00DC0BFF">
        <w:rPr>
          <w:rFonts w:ascii="Times New Roman" w:hAnsi="Times New Roman" w:cs="Times New Roman"/>
          <w:sz w:val="28"/>
        </w:rPr>
        <w:t>w projekcie</w:t>
      </w:r>
      <w:r w:rsidRPr="00DC0BF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Blisko Lisewskiej</w:t>
      </w:r>
      <w:r w:rsidRPr="00DC0BF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Biblioteki </w:t>
      </w:r>
      <w:r w:rsidRPr="00DC0BFF">
        <w:rPr>
          <w:rFonts w:ascii="Times New Roman" w:hAnsi="Times New Roman" w:cs="Times New Roman"/>
          <w:b/>
          <w:sz w:val="28"/>
        </w:rPr>
        <w:t>w ramach programu BLISKO Narodowego Programu Rozwoju Czytelnictwa 2.0.</w:t>
      </w:r>
    </w:p>
    <w:p w:rsidR="00832A38" w:rsidRDefault="00832A38" w:rsidP="00832A38"/>
    <w:p w:rsidR="00832A38" w:rsidRDefault="00832A38" w:rsidP="00832A38"/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7B1">
        <w:rPr>
          <w:rFonts w:ascii="Times New Roman" w:hAnsi="Times New Roman" w:cs="Times New Roman"/>
          <w:b/>
          <w:sz w:val="28"/>
          <w:szCs w:val="28"/>
        </w:rPr>
        <w:t>1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Założenia Regulaminu</w:t>
      </w:r>
    </w:p>
    <w:p w:rsidR="00832A38" w:rsidRPr="003517B1" w:rsidRDefault="00832A38" w:rsidP="0083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 xml:space="preserve">Regulamin określa zasady wyboru inicjatyw kulturalnych, zgłaszanych przez Mieszkańców Gminy </w:t>
      </w:r>
      <w:r>
        <w:rPr>
          <w:rFonts w:ascii="Times New Roman" w:hAnsi="Times New Roman" w:cs="Times New Roman"/>
          <w:sz w:val="28"/>
          <w:szCs w:val="28"/>
        </w:rPr>
        <w:t>Lisewo</w:t>
      </w:r>
      <w:r w:rsidRPr="003517B1">
        <w:rPr>
          <w:rFonts w:ascii="Times New Roman" w:hAnsi="Times New Roman" w:cs="Times New Roman"/>
          <w:sz w:val="28"/>
          <w:szCs w:val="28"/>
        </w:rPr>
        <w:t xml:space="preserve">, które zostaną sfinansowane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7B1">
        <w:rPr>
          <w:rFonts w:ascii="Times New Roman" w:hAnsi="Times New Roman" w:cs="Times New Roman"/>
          <w:sz w:val="28"/>
          <w:szCs w:val="28"/>
        </w:rPr>
        <w:t>i zrealizowane na terenie Gminy. Wsparcie finansowe, organiza</w:t>
      </w:r>
      <w:r>
        <w:rPr>
          <w:rFonts w:ascii="Times New Roman" w:hAnsi="Times New Roman" w:cs="Times New Roman"/>
          <w:sz w:val="28"/>
          <w:szCs w:val="28"/>
        </w:rPr>
        <w:t xml:space="preserve">cyjne i merytoryczne uzyskają </w:t>
      </w:r>
      <w:r w:rsidRPr="003517B1">
        <w:rPr>
          <w:rFonts w:ascii="Times New Roman" w:hAnsi="Times New Roman" w:cs="Times New Roman"/>
          <w:sz w:val="28"/>
          <w:szCs w:val="28"/>
        </w:rPr>
        <w:t>pomysły na inicjatywy lokalne, które będą wpisywały się w cele konkursu i zostaną wybrane przez Komisję Konkursową.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7B1">
        <w:rPr>
          <w:rFonts w:ascii="Times New Roman" w:hAnsi="Times New Roman" w:cs="Times New Roman"/>
          <w:b/>
          <w:sz w:val="28"/>
          <w:szCs w:val="28"/>
        </w:rPr>
        <w:t>2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Organizator</w:t>
      </w:r>
    </w:p>
    <w:p w:rsidR="00832A38" w:rsidRPr="003517B1" w:rsidRDefault="00832A38" w:rsidP="0083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Organizatorem naboru inicjatyw i jednocześnie jednostką koordynującą</w:t>
      </w:r>
      <w:r>
        <w:rPr>
          <w:rFonts w:ascii="Times New Roman" w:hAnsi="Times New Roman" w:cs="Times New Roman"/>
          <w:sz w:val="28"/>
          <w:szCs w:val="28"/>
        </w:rPr>
        <w:t xml:space="preserve"> ich</w:t>
      </w:r>
      <w:r w:rsidRPr="003517B1">
        <w:rPr>
          <w:rFonts w:ascii="Times New Roman" w:hAnsi="Times New Roman" w:cs="Times New Roman"/>
          <w:sz w:val="28"/>
          <w:szCs w:val="28"/>
        </w:rPr>
        <w:t xml:space="preserve"> przebieg jest Gminna Biblioteka Publiczna w </w:t>
      </w:r>
      <w:r>
        <w:rPr>
          <w:rFonts w:ascii="Times New Roman" w:hAnsi="Times New Roman" w:cs="Times New Roman"/>
          <w:sz w:val="28"/>
          <w:szCs w:val="28"/>
        </w:rPr>
        <w:t>Lisewie.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7B1">
        <w:rPr>
          <w:rFonts w:ascii="Times New Roman" w:hAnsi="Times New Roman" w:cs="Times New Roman"/>
          <w:b/>
          <w:sz w:val="28"/>
          <w:szCs w:val="28"/>
        </w:rPr>
        <w:t>3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Cele konkursu</w:t>
      </w:r>
    </w:p>
    <w:p w:rsidR="00832A38" w:rsidRPr="003517B1" w:rsidRDefault="00832A38" w:rsidP="00832A3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Animowanie działań na poziomie lokalnym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A38" w:rsidRPr="003517B1" w:rsidRDefault="00832A38" w:rsidP="00832A3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Wspieranie integracji społeczności lokalnej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A38" w:rsidRPr="003517B1" w:rsidRDefault="00832A38" w:rsidP="00832A3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Promowanie literatury i rozwój czytelnictwa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A38" w:rsidRPr="003517B1" w:rsidRDefault="00832A38" w:rsidP="00832A3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Pobudzenie i wz</w:t>
      </w:r>
      <w:r>
        <w:rPr>
          <w:rFonts w:ascii="Times New Roman" w:hAnsi="Times New Roman" w:cs="Times New Roman"/>
          <w:sz w:val="28"/>
          <w:szCs w:val="28"/>
        </w:rPr>
        <w:t>mocnienie aktywności społecznej.</w:t>
      </w:r>
    </w:p>
    <w:p w:rsidR="00832A38" w:rsidRPr="003517B1" w:rsidRDefault="00832A38" w:rsidP="00832A3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Rozwój aktywności twórczej i wypracowa</w:t>
      </w:r>
      <w:r>
        <w:rPr>
          <w:rFonts w:ascii="Times New Roman" w:hAnsi="Times New Roman" w:cs="Times New Roman"/>
          <w:sz w:val="28"/>
          <w:szCs w:val="28"/>
        </w:rPr>
        <w:t xml:space="preserve">nie nowych rozwiązań współpracy                                </w:t>
      </w:r>
      <w:r w:rsidRPr="003517B1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mieszkańcami i promocji twórców.</w:t>
      </w:r>
    </w:p>
    <w:p w:rsidR="00832A38" w:rsidRDefault="00832A38" w:rsidP="00832A3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Zagospodarowanie zasobów lokalnych (naturalnych, społecznych) do tworzenia nowych form edukacji kulturalnej.</w:t>
      </w:r>
    </w:p>
    <w:p w:rsidR="00832A38" w:rsidRPr="003517B1" w:rsidRDefault="00832A38" w:rsidP="00832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7B1">
        <w:rPr>
          <w:rFonts w:ascii="Times New Roman" w:hAnsi="Times New Roman" w:cs="Times New Roman"/>
          <w:b/>
          <w:sz w:val="28"/>
          <w:szCs w:val="28"/>
        </w:rPr>
        <w:t>4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Uczestnicy konkursu</w:t>
      </w:r>
    </w:p>
    <w:p w:rsidR="00832A38" w:rsidRPr="003517B1" w:rsidRDefault="00832A38" w:rsidP="00832A38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lastRenderedPageBreak/>
        <w:t>Wniosek zawierający pomysł na inicjatywę kulturalną mogą składać:</w:t>
      </w:r>
    </w:p>
    <w:p w:rsidR="00832A38" w:rsidRPr="003517B1" w:rsidRDefault="00832A38" w:rsidP="00832A38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grupy formalne (m.in. stowarzyszenia, fundacje, koła gospodyń wiejskich)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2A38" w:rsidRPr="003517B1" w:rsidRDefault="00832A38" w:rsidP="00832A38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grupy nieformalne (min. 3 os</w:t>
      </w:r>
      <w:r>
        <w:rPr>
          <w:rFonts w:ascii="Times New Roman" w:hAnsi="Times New Roman" w:cs="Times New Roman"/>
          <w:sz w:val="28"/>
          <w:szCs w:val="28"/>
        </w:rPr>
        <w:t>oby pełnoletnie</w:t>
      </w:r>
      <w:r w:rsidRPr="003517B1">
        <w:rPr>
          <w:rFonts w:ascii="Times New Roman" w:hAnsi="Times New Roman" w:cs="Times New Roman"/>
          <w:sz w:val="28"/>
          <w:szCs w:val="28"/>
        </w:rPr>
        <w:t xml:space="preserve"> lub min. 4-osob</w:t>
      </w:r>
      <w:r>
        <w:rPr>
          <w:rFonts w:ascii="Times New Roman" w:hAnsi="Times New Roman" w:cs="Times New Roman"/>
          <w:sz w:val="28"/>
          <w:szCs w:val="28"/>
        </w:rPr>
        <w:t xml:space="preserve">y niepełnoletnie                   </w:t>
      </w:r>
      <w:r w:rsidRPr="003517B1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 xml:space="preserve">co najmniej </w:t>
      </w:r>
      <w:r w:rsidRPr="003517B1">
        <w:rPr>
          <w:rFonts w:ascii="Times New Roman" w:hAnsi="Times New Roman" w:cs="Times New Roman"/>
          <w:sz w:val="28"/>
          <w:szCs w:val="28"/>
        </w:rPr>
        <w:t>jedną osobą pełnoletnią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2A38" w:rsidRDefault="00832A38" w:rsidP="00832A38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Wnioskodawcami </w:t>
      </w:r>
      <w:r w:rsidRPr="003517B1">
        <w:rPr>
          <w:rFonts w:ascii="Times New Roman" w:hAnsi="Times New Roman" w:cs="Times New Roman"/>
          <w:sz w:val="28"/>
          <w:szCs w:val="28"/>
        </w:rPr>
        <w:t xml:space="preserve">mogą być wyłącznie Mieszkańcy Gminy </w:t>
      </w:r>
      <w:r>
        <w:rPr>
          <w:rFonts w:ascii="Times New Roman" w:hAnsi="Times New Roman" w:cs="Times New Roman"/>
          <w:sz w:val="28"/>
          <w:szCs w:val="28"/>
        </w:rPr>
        <w:t>Lisewo</w:t>
      </w:r>
      <w:r w:rsidRPr="003517B1">
        <w:rPr>
          <w:rFonts w:ascii="Times New Roman" w:hAnsi="Times New Roman" w:cs="Times New Roman"/>
          <w:sz w:val="28"/>
          <w:szCs w:val="28"/>
        </w:rPr>
        <w:t xml:space="preserve"> lub grupy formalne działające na terenie Gminy</w:t>
      </w:r>
      <w:r>
        <w:rPr>
          <w:rFonts w:ascii="Times New Roman" w:hAnsi="Times New Roman" w:cs="Times New Roman"/>
          <w:sz w:val="28"/>
          <w:szCs w:val="28"/>
        </w:rPr>
        <w:t xml:space="preserve"> Lisewo.</w:t>
      </w:r>
    </w:p>
    <w:p w:rsidR="00832A38" w:rsidRPr="003517B1" w:rsidRDefault="00832A38" w:rsidP="00832A38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konkursie </w:t>
      </w:r>
      <w:r w:rsidRPr="003A5387">
        <w:rPr>
          <w:rFonts w:ascii="Times New Roman" w:hAnsi="Times New Roman" w:cs="Times New Roman"/>
          <w:b/>
          <w:sz w:val="28"/>
          <w:szCs w:val="28"/>
        </w:rPr>
        <w:t>nie mogą</w:t>
      </w:r>
      <w:r>
        <w:rPr>
          <w:rFonts w:ascii="Times New Roman" w:hAnsi="Times New Roman" w:cs="Times New Roman"/>
          <w:sz w:val="28"/>
          <w:szCs w:val="28"/>
        </w:rPr>
        <w:t xml:space="preserve"> brać udziału Partnerzy Gminnej Biblioteki Publicznej                            w Lisewie , współpracujący podczas realizacji projektu Blisko Lisewskiej Biblioteki.</w:t>
      </w:r>
    </w:p>
    <w:p w:rsidR="00832A38" w:rsidRPr="003517B1" w:rsidRDefault="00832A38" w:rsidP="00832A38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 xml:space="preserve">Jeden wnioskodawca, wymieniony w pkt. 1, może zgłosić </w:t>
      </w:r>
      <w:r>
        <w:rPr>
          <w:rFonts w:ascii="Times New Roman" w:hAnsi="Times New Roman" w:cs="Times New Roman"/>
          <w:sz w:val="28"/>
          <w:szCs w:val="28"/>
        </w:rPr>
        <w:t>do konkursu tylko jeden wniosek.</w:t>
      </w:r>
    </w:p>
    <w:p w:rsidR="00832A38" w:rsidRPr="003517B1" w:rsidRDefault="00832A38" w:rsidP="00832A38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 xml:space="preserve">Gminna Biblioteka Publiczna w </w:t>
      </w:r>
      <w:r>
        <w:rPr>
          <w:rFonts w:ascii="Times New Roman" w:hAnsi="Times New Roman" w:cs="Times New Roman"/>
          <w:sz w:val="28"/>
          <w:szCs w:val="28"/>
        </w:rPr>
        <w:t xml:space="preserve">Lisewie podpisuje umowę </w:t>
      </w:r>
      <w:r w:rsidRPr="003517B1">
        <w:rPr>
          <w:rFonts w:ascii="Times New Roman" w:hAnsi="Times New Roman" w:cs="Times New Roman"/>
          <w:sz w:val="28"/>
          <w:szCs w:val="28"/>
        </w:rPr>
        <w:t>z liderem grupy na realizację zadania.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§ 5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Miejsce i czas realizacji inicjatyw</w:t>
      </w:r>
    </w:p>
    <w:p w:rsidR="00832A38" w:rsidRPr="003517B1" w:rsidRDefault="00832A38" w:rsidP="00832A38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 xml:space="preserve">Miejscem realizacji inicjatyw jest teren Gminy </w:t>
      </w:r>
      <w:r>
        <w:rPr>
          <w:rFonts w:ascii="Times New Roman" w:hAnsi="Times New Roman" w:cs="Times New Roman"/>
          <w:sz w:val="28"/>
          <w:szCs w:val="28"/>
        </w:rPr>
        <w:t>Lisewo.</w:t>
      </w:r>
    </w:p>
    <w:p w:rsidR="00832A38" w:rsidRDefault="00832A38" w:rsidP="00832A38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Realizacja projektów musi nastąpić w terminie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176AF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76AF8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Pr="00176AF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6A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176AF8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832A38" w:rsidRPr="00055EF6" w:rsidRDefault="00832A38" w:rsidP="00832A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§ 6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Obszar zgłaszanych projektów</w:t>
      </w:r>
    </w:p>
    <w:p w:rsidR="00832A38" w:rsidRPr="003517B1" w:rsidRDefault="00832A38" w:rsidP="00832A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W naborze preferowane będą inicjatywy:</w:t>
      </w:r>
    </w:p>
    <w:p w:rsidR="00832A38" w:rsidRPr="003517B1" w:rsidRDefault="00832A38" w:rsidP="00832A38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Oryginalne, dotyczące działań z promocji czytelnictwa, kulturalne, polegające na organizowaniu spotkań</w:t>
      </w:r>
      <w:r>
        <w:rPr>
          <w:rFonts w:ascii="Times New Roman" w:hAnsi="Times New Roman" w:cs="Times New Roman"/>
          <w:sz w:val="28"/>
          <w:szCs w:val="28"/>
        </w:rPr>
        <w:t xml:space="preserve"> w szczególności</w:t>
      </w:r>
      <w:r w:rsidRPr="003517B1">
        <w:rPr>
          <w:rFonts w:ascii="Times New Roman" w:hAnsi="Times New Roman" w:cs="Times New Roman"/>
          <w:sz w:val="28"/>
          <w:szCs w:val="28"/>
        </w:rPr>
        <w:t xml:space="preserve"> autorskich, warsztatów, </w:t>
      </w:r>
      <w:r>
        <w:rPr>
          <w:rFonts w:ascii="Times New Roman" w:hAnsi="Times New Roman" w:cs="Times New Roman"/>
          <w:sz w:val="28"/>
          <w:szCs w:val="28"/>
        </w:rPr>
        <w:t xml:space="preserve">koncertów, wystaw itp. </w:t>
      </w:r>
      <w:r w:rsidRPr="003517B1">
        <w:rPr>
          <w:rFonts w:ascii="Times New Roman" w:hAnsi="Times New Roman" w:cs="Times New Roman"/>
          <w:sz w:val="28"/>
          <w:szCs w:val="28"/>
        </w:rPr>
        <w:t>angażujące grupy społeczne – seniorów, dzieci wraz z rodzicami, lokalnych liderów, młodzież, tworzące na potrzeby</w:t>
      </w:r>
      <w:r>
        <w:rPr>
          <w:rFonts w:ascii="Times New Roman" w:hAnsi="Times New Roman" w:cs="Times New Roman"/>
          <w:sz w:val="28"/>
          <w:szCs w:val="28"/>
        </w:rPr>
        <w:t xml:space="preserve"> realizacji zadania partnerstwa.</w:t>
      </w:r>
    </w:p>
    <w:p w:rsidR="00832A38" w:rsidRDefault="00832A38" w:rsidP="00832A38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7D3">
        <w:rPr>
          <w:rFonts w:ascii="Times New Roman" w:hAnsi="Times New Roman" w:cs="Times New Roman"/>
          <w:sz w:val="28"/>
          <w:szCs w:val="28"/>
        </w:rPr>
        <w:t xml:space="preserve">Skierowane do różnych grup wiekowych. </w:t>
      </w:r>
    </w:p>
    <w:p w:rsidR="00832A38" w:rsidRDefault="00832A38" w:rsidP="00832A38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7D3">
        <w:rPr>
          <w:rFonts w:ascii="Times New Roman" w:hAnsi="Times New Roman" w:cs="Times New Roman"/>
          <w:sz w:val="28"/>
          <w:szCs w:val="28"/>
        </w:rPr>
        <w:t>Zgłaszane projekty muszą być zgodne z celami konkursu, a także zbieżne z założeniami programu „Blisko”, którego organizatorem jest Narodowe Centrum Kultury.</w:t>
      </w:r>
      <w:r>
        <w:rPr>
          <w:rFonts w:ascii="Times New Roman" w:hAnsi="Times New Roman" w:cs="Times New Roman"/>
          <w:sz w:val="28"/>
          <w:szCs w:val="28"/>
        </w:rPr>
        <w:t xml:space="preserve"> Szczegółowe informacje na stronie: </w:t>
      </w:r>
    </w:p>
    <w:p w:rsidR="00832A38" w:rsidRPr="007C17D3" w:rsidRDefault="00832A38" w:rsidP="00832A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095EAD">
        <w:rPr>
          <w:rFonts w:ascii="Times New Roman" w:hAnsi="Times New Roman" w:cs="Times New Roman"/>
          <w:sz w:val="28"/>
          <w:szCs w:val="28"/>
        </w:rPr>
        <w:t>www.nck.pl/dotacje-i-stypendia/dotacje/nprcz20/blisko/o-konkursie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7B1">
        <w:rPr>
          <w:rFonts w:ascii="Times New Roman" w:hAnsi="Times New Roman" w:cs="Times New Roman"/>
          <w:b/>
          <w:sz w:val="28"/>
          <w:szCs w:val="28"/>
        </w:rPr>
        <w:t>7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Tryb oceny wniosków</w:t>
      </w:r>
    </w:p>
    <w:p w:rsidR="00832A38" w:rsidRPr="006749CC" w:rsidRDefault="00832A38" w:rsidP="00832A38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9CC">
        <w:rPr>
          <w:rFonts w:ascii="Times New Roman" w:hAnsi="Times New Roman" w:cs="Times New Roman"/>
          <w:b/>
          <w:sz w:val="28"/>
          <w:szCs w:val="28"/>
        </w:rPr>
        <w:lastRenderedPageBreak/>
        <w:t>Ocena formalna</w:t>
      </w:r>
    </w:p>
    <w:p w:rsidR="00832A38" w:rsidRPr="003517B1" w:rsidRDefault="00832A38" w:rsidP="00832A38">
      <w:p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Pozytywną ocenę formalną otrzymają zgłoszenia spełniające łącznie następujące warunki:</w:t>
      </w:r>
    </w:p>
    <w:p w:rsidR="00832A38" w:rsidRPr="006749CC" w:rsidRDefault="00832A38" w:rsidP="00832A38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6749CC">
        <w:rPr>
          <w:rFonts w:ascii="Times New Roman" w:hAnsi="Times New Roman" w:cs="Times New Roman"/>
          <w:sz w:val="28"/>
          <w:szCs w:val="28"/>
        </w:rPr>
        <w:t>głoszenia złożone w terminie p</w:t>
      </w:r>
      <w:r>
        <w:rPr>
          <w:rFonts w:ascii="Times New Roman" w:hAnsi="Times New Roman" w:cs="Times New Roman"/>
          <w:sz w:val="28"/>
          <w:szCs w:val="28"/>
        </w:rPr>
        <w:t>odanym w niniejszym regulaminie.</w:t>
      </w:r>
      <w:r w:rsidRPr="00674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38" w:rsidRPr="006749CC" w:rsidRDefault="00832A38" w:rsidP="00832A38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6749CC">
        <w:rPr>
          <w:rFonts w:ascii="Times New Roman" w:hAnsi="Times New Roman" w:cs="Times New Roman"/>
          <w:sz w:val="28"/>
          <w:szCs w:val="28"/>
        </w:rPr>
        <w:t>głoszenia kompletne, składające się z poprawnie wypełnionego formularza</w:t>
      </w:r>
      <w:r>
        <w:rPr>
          <w:rFonts w:ascii="Times New Roman" w:hAnsi="Times New Roman" w:cs="Times New Roman"/>
          <w:sz w:val="28"/>
          <w:szCs w:val="28"/>
        </w:rPr>
        <w:t xml:space="preserve"> stanowiącego załącznik nr 1 oraz oświadczenia (</w:t>
      </w:r>
      <w:r w:rsidRPr="006749CC">
        <w:rPr>
          <w:rFonts w:ascii="Times New Roman" w:hAnsi="Times New Roman" w:cs="Times New Roman"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674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regulaminu.</w:t>
      </w:r>
      <w:r w:rsidRPr="00674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38" w:rsidRPr="006749CC" w:rsidRDefault="00832A38" w:rsidP="00832A38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Zgłoszenia opatrzone podpisem.</w:t>
      </w:r>
      <w:r w:rsidRPr="00674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38" w:rsidRDefault="00832A38" w:rsidP="00832A38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6749CC">
        <w:rPr>
          <w:rFonts w:ascii="Times New Roman" w:hAnsi="Times New Roman" w:cs="Times New Roman"/>
          <w:sz w:val="28"/>
          <w:szCs w:val="28"/>
        </w:rPr>
        <w:t>głoszenia, w których okres realizacji inicjatywy mieści się w terminach określonych w niniejszym regulaminie.</w:t>
      </w:r>
    </w:p>
    <w:p w:rsidR="00832A38" w:rsidRPr="006749CC" w:rsidRDefault="00832A38" w:rsidP="00832A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32A38" w:rsidRDefault="00832A38" w:rsidP="00832A38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9CC">
        <w:rPr>
          <w:rFonts w:ascii="Times New Roman" w:hAnsi="Times New Roman" w:cs="Times New Roman"/>
          <w:b/>
          <w:sz w:val="28"/>
          <w:szCs w:val="28"/>
        </w:rPr>
        <w:t>Ocena merytoryczna</w:t>
      </w:r>
    </w:p>
    <w:p w:rsidR="00832A38" w:rsidRPr="006749CC" w:rsidRDefault="00832A38" w:rsidP="00832A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49CC">
        <w:rPr>
          <w:rFonts w:ascii="Times New Roman" w:hAnsi="Times New Roman" w:cs="Times New Roman"/>
          <w:sz w:val="28"/>
          <w:szCs w:val="28"/>
        </w:rPr>
        <w:t xml:space="preserve">Pozytywną ocenę </w:t>
      </w:r>
      <w:r>
        <w:rPr>
          <w:rFonts w:ascii="Times New Roman" w:hAnsi="Times New Roman" w:cs="Times New Roman"/>
          <w:sz w:val="28"/>
          <w:szCs w:val="28"/>
        </w:rPr>
        <w:t>merytoryczną</w:t>
      </w:r>
      <w:r w:rsidRPr="006749CC">
        <w:rPr>
          <w:rFonts w:ascii="Times New Roman" w:hAnsi="Times New Roman" w:cs="Times New Roman"/>
          <w:sz w:val="28"/>
          <w:szCs w:val="28"/>
        </w:rPr>
        <w:t xml:space="preserve"> otrzymają zgłoszenia spełniające łącznie następujące warunki:</w:t>
      </w:r>
    </w:p>
    <w:p w:rsidR="00832A38" w:rsidRPr="006749CC" w:rsidRDefault="00832A38" w:rsidP="00832A38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Działania będą zgodne</w:t>
      </w:r>
      <w:r w:rsidRPr="006749CC">
        <w:rPr>
          <w:rFonts w:ascii="Times New Roman" w:hAnsi="Times New Roman" w:cs="Times New Roman"/>
          <w:sz w:val="28"/>
          <w:szCs w:val="28"/>
        </w:rPr>
        <w:t xml:space="preserve"> z celami projektu</w:t>
      </w:r>
      <w:r>
        <w:rPr>
          <w:rFonts w:ascii="Times New Roman" w:hAnsi="Times New Roman" w:cs="Times New Roman"/>
          <w:sz w:val="28"/>
          <w:szCs w:val="28"/>
        </w:rPr>
        <w:t xml:space="preserve">, o których mowa w </w:t>
      </w:r>
      <w:r w:rsidRPr="007C17D3">
        <w:rPr>
          <w:rFonts w:ascii="Times New Roman" w:hAnsi="Times New Roman" w:cs="Times New Roman"/>
          <w:sz w:val="28"/>
          <w:szCs w:val="28"/>
        </w:rPr>
        <w:t>§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A38" w:rsidRPr="00F21169" w:rsidRDefault="00832A38" w:rsidP="00832A38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Działania będą zgodne</w:t>
      </w:r>
      <w:r w:rsidRPr="006749CC">
        <w:rPr>
          <w:rFonts w:ascii="Times New Roman" w:hAnsi="Times New Roman" w:cs="Times New Roman"/>
          <w:sz w:val="28"/>
          <w:szCs w:val="28"/>
        </w:rPr>
        <w:t xml:space="preserve"> z obszarami wymienionymi w §6</w:t>
      </w:r>
      <w:r>
        <w:rPr>
          <w:rFonts w:ascii="Times New Roman" w:hAnsi="Times New Roman" w:cs="Times New Roman"/>
          <w:sz w:val="28"/>
          <w:szCs w:val="28"/>
        </w:rPr>
        <w:t xml:space="preserve"> ust. 1.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Budżet konkursu</w:t>
      </w:r>
    </w:p>
    <w:p w:rsidR="00832A38" w:rsidRPr="00176AF8" w:rsidRDefault="00832A38" w:rsidP="00832A3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C8D">
        <w:rPr>
          <w:rFonts w:ascii="Times New Roman" w:hAnsi="Times New Roman" w:cs="Times New Roman"/>
          <w:sz w:val="28"/>
          <w:szCs w:val="28"/>
        </w:rPr>
        <w:t>Przewidywany budżet całkowity zadań inicjatyw oddolnych w ramach projektu „</w:t>
      </w:r>
      <w:r>
        <w:rPr>
          <w:rFonts w:ascii="Times New Roman" w:hAnsi="Times New Roman" w:cs="Times New Roman"/>
          <w:sz w:val="28"/>
          <w:szCs w:val="28"/>
        </w:rPr>
        <w:t>Blisko Lisewskiej Biblioteki</w:t>
      </w:r>
      <w:r w:rsidRPr="00525C8D">
        <w:rPr>
          <w:rFonts w:ascii="Times New Roman" w:hAnsi="Times New Roman" w:cs="Times New Roman"/>
          <w:sz w:val="28"/>
          <w:szCs w:val="28"/>
        </w:rPr>
        <w:t xml:space="preserve">” wynosi </w:t>
      </w:r>
      <w:r w:rsidRPr="00176AF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9 5</w:t>
      </w:r>
      <w:r w:rsidRPr="00176AF8">
        <w:rPr>
          <w:rFonts w:ascii="Times New Roman" w:hAnsi="Times New Roman" w:cs="Times New Roman"/>
          <w:b/>
          <w:sz w:val="28"/>
          <w:szCs w:val="28"/>
        </w:rPr>
        <w:t>00 zł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2A38" w:rsidRPr="00525C8D" w:rsidRDefault="00832A38" w:rsidP="00832A3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8D">
        <w:rPr>
          <w:rFonts w:ascii="Times New Roman" w:hAnsi="Times New Roman" w:cs="Times New Roman"/>
          <w:sz w:val="28"/>
          <w:szCs w:val="28"/>
        </w:rPr>
        <w:t>Projekty będą finansowane ze środków Ministerstwa Kultury i Dziedzictwa Narodowego.</w:t>
      </w:r>
    </w:p>
    <w:p w:rsidR="00832A38" w:rsidRPr="00525C8D" w:rsidRDefault="00832A38" w:rsidP="00832A3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8D">
        <w:rPr>
          <w:rFonts w:ascii="Times New Roman" w:hAnsi="Times New Roman" w:cs="Times New Roman"/>
          <w:sz w:val="28"/>
          <w:szCs w:val="28"/>
        </w:rPr>
        <w:t xml:space="preserve">Maksymalna kwota dofinansowania, które może uzyskać jedna inicjatywa wynosi </w:t>
      </w:r>
      <w:r w:rsidRPr="00176AF8">
        <w:rPr>
          <w:rFonts w:ascii="Times New Roman" w:hAnsi="Times New Roman" w:cs="Times New Roman"/>
          <w:b/>
          <w:sz w:val="28"/>
          <w:szCs w:val="28"/>
        </w:rPr>
        <w:t>10000 zł</w:t>
      </w:r>
      <w:r>
        <w:rPr>
          <w:rFonts w:ascii="Times New Roman" w:hAnsi="Times New Roman" w:cs="Times New Roman"/>
          <w:sz w:val="28"/>
          <w:szCs w:val="28"/>
        </w:rPr>
        <w:t xml:space="preserve"> minimalna kwota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76AF8">
        <w:rPr>
          <w:rFonts w:ascii="Times New Roman" w:hAnsi="Times New Roman" w:cs="Times New Roman"/>
          <w:b/>
          <w:sz w:val="28"/>
          <w:szCs w:val="28"/>
        </w:rPr>
        <w:t>000 zł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2A38" w:rsidRPr="00525C8D" w:rsidRDefault="00832A38" w:rsidP="00832A3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8D">
        <w:rPr>
          <w:rFonts w:ascii="Times New Roman" w:hAnsi="Times New Roman" w:cs="Times New Roman"/>
          <w:sz w:val="28"/>
          <w:szCs w:val="28"/>
        </w:rPr>
        <w:t>W szczególnych przypadkach Komisja może podjąć decyzję o zwiększeniu, bądź zmniejszeniu dofinansowania.</w:t>
      </w:r>
    </w:p>
    <w:p w:rsidR="00832A38" w:rsidRPr="00DA6058" w:rsidRDefault="00832A38" w:rsidP="00832A3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8D">
        <w:rPr>
          <w:rFonts w:ascii="Times New Roman" w:hAnsi="Times New Roman" w:cs="Times New Roman"/>
          <w:sz w:val="28"/>
          <w:szCs w:val="28"/>
        </w:rPr>
        <w:t xml:space="preserve">W ramach projektu zostaną dofinansowane minimum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25C8D">
        <w:rPr>
          <w:rFonts w:ascii="Times New Roman" w:hAnsi="Times New Roman" w:cs="Times New Roman"/>
          <w:sz w:val="28"/>
          <w:szCs w:val="28"/>
        </w:rPr>
        <w:t xml:space="preserve">inicjatywy. Suma kosztów inicjatyw oddolnych wszystkich projektów nie może przekroczyć kwoty </w:t>
      </w:r>
      <w:r>
        <w:rPr>
          <w:rFonts w:ascii="Times New Roman" w:hAnsi="Times New Roman" w:cs="Times New Roman"/>
          <w:sz w:val="28"/>
          <w:szCs w:val="28"/>
        </w:rPr>
        <w:t>29 500 zł.</w:t>
      </w:r>
    </w:p>
    <w:p w:rsidR="00832A38" w:rsidRPr="00525C8D" w:rsidRDefault="00832A38" w:rsidP="00832A3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8D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Pr="00873813">
        <w:rPr>
          <w:rFonts w:ascii="Times New Roman" w:hAnsi="Times New Roman" w:cs="Times New Roman"/>
          <w:b/>
          <w:sz w:val="28"/>
          <w:szCs w:val="28"/>
        </w:rPr>
        <w:t>nie przewiduje</w:t>
      </w:r>
      <w:r w:rsidRPr="00525C8D">
        <w:rPr>
          <w:rFonts w:ascii="Times New Roman" w:hAnsi="Times New Roman" w:cs="Times New Roman"/>
          <w:sz w:val="28"/>
          <w:szCs w:val="28"/>
        </w:rPr>
        <w:t xml:space="preserve"> się dofinansowania kosztów działalności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25C8D">
        <w:rPr>
          <w:rFonts w:ascii="Times New Roman" w:hAnsi="Times New Roman" w:cs="Times New Roman"/>
          <w:sz w:val="28"/>
          <w:szCs w:val="28"/>
        </w:rPr>
        <w:t>i wspomagania organizacji (grupy/osoby), pokrywania kosztów funkcjonowania, wynagrodzenia dla autorów projektu.</w:t>
      </w:r>
    </w:p>
    <w:p w:rsidR="00832A38" w:rsidRPr="00525C8D" w:rsidRDefault="00832A38" w:rsidP="00832A3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8D">
        <w:rPr>
          <w:rFonts w:ascii="Times New Roman" w:hAnsi="Times New Roman" w:cs="Times New Roman"/>
          <w:sz w:val="28"/>
          <w:szCs w:val="28"/>
        </w:rPr>
        <w:t xml:space="preserve">Przy realizacji inicjatywy lokalnej, autorom inicjatyw nie przekazuje się żadnych środków finansowych. Wszystkie płatności realizowane będą </w:t>
      </w:r>
      <w:r w:rsidRPr="00525C8D">
        <w:rPr>
          <w:rFonts w:ascii="Times New Roman" w:hAnsi="Times New Roman" w:cs="Times New Roman"/>
          <w:sz w:val="28"/>
          <w:szCs w:val="28"/>
        </w:rPr>
        <w:lastRenderedPageBreak/>
        <w:t>przez Gminną Bibliotekę Publiczną w</w:t>
      </w:r>
      <w:r>
        <w:rPr>
          <w:rFonts w:ascii="Times New Roman" w:hAnsi="Times New Roman" w:cs="Times New Roman"/>
          <w:sz w:val="28"/>
          <w:szCs w:val="28"/>
        </w:rPr>
        <w:t xml:space="preserve"> Lisewie</w:t>
      </w:r>
      <w:r w:rsidRPr="00525C8D">
        <w:rPr>
          <w:rFonts w:ascii="Times New Roman" w:hAnsi="Times New Roman" w:cs="Times New Roman"/>
          <w:sz w:val="28"/>
          <w:szCs w:val="28"/>
        </w:rPr>
        <w:t xml:space="preserve"> na podstawie przedstawionych faktur, rachunków, umów. </w:t>
      </w:r>
    </w:p>
    <w:p w:rsidR="00832A38" w:rsidRPr="00525C8D" w:rsidRDefault="00832A38" w:rsidP="00832A3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8D">
        <w:rPr>
          <w:rFonts w:ascii="Times New Roman" w:hAnsi="Times New Roman" w:cs="Times New Roman"/>
          <w:sz w:val="28"/>
          <w:szCs w:val="28"/>
        </w:rPr>
        <w:t xml:space="preserve">Wydatki muszą być każdorazowo uzgodnione i zatwierdzone przez Gminną Bibliotekę </w:t>
      </w:r>
      <w:r>
        <w:rPr>
          <w:rFonts w:ascii="Times New Roman" w:hAnsi="Times New Roman" w:cs="Times New Roman"/>
          <w:sz w:val="28"/>
          <w:szCs w:val="28"/>
        </w:rPr>
        <w:t>Publiczną w Lisewie</w:t>
      </w:r>
      <w:r w:rsidRPr="00525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A38" w:rsidRPr="00525C8D" w:rsidRDefault="00832A38" w:rsidP="00832A3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8D">
        <w:rPr>
          <w:rFonts w:ascii="Times New Roman" w:hAnsi="Times New Roman" w:cs="Times New Roman"/>
          <w:sz w:val="28"/>
          <w:szCs w:val="28"/>
        </w:rPr>
        <w:t xml:space="preserve">Rozliczenie finansowe inicjatyw będzie realizowane przez Gminną Bibliotekę Publiczną w </w:t>
      </w:r>
      <w:r>
        <w:rPr>
          <w:rFonts w:ascii="Times New Roman" w:hAnsi="Times New Roman" w:cs="Times New Roman"/>
          <w:sz w:val="28"/>
          <w:szCs w:val="28"/>
        </w:rPr>
        <w:t>Lisewie</w:t>
      </w:r>
      <w:r w:rsidRPr="00525C8D">
        <w:rPr>
          <w:rFonts w:ascii="Times New Roman" w:hAnsi="Times New Roman" w:cs="Times New Roman"/>
          <w:sz w:val="28"/>
          <w:szCs w:val="28"/>
        </w:rPr>
        <w:t>.</w:t>
      </w:r>
    </w:p>
    <w:p w:rsidR="00832A38" w:rsidRDefault="00832A38" w:rsidP="00832A3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8D">
        <w:rPr>
          <w:rFonts w:ascii="Times New Roman" w:hAnsi="Times New Roman" w:cs="Times New Roman"/>
          <w:sz w:val="28"/>
          <w:szCs w:val="28"/>
        </w:rPr>
        <w:t>Organizator zapewnia realizatorom zwycięskich inicjatyw pomoc merytoryczną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5C8D">
        <w:rPr>
          <w:rFonts w:ascii="Times New Roman" w:hAnsi="Times New Roman" w:cs="Times New Roman"/>
          <w:sz w:val="28"/>
          <w:szCs w:val="28"/>
        </w:rPr>
        <w:t xml:space="preserve"> i organizacyjną w realizacji przedsięwzięć.</w:t>
      </w:r>
    </w:p>
    <w:p w:rsidR="00832A38" w:rsidRPr="00083FD8" w:rsidRDefault="00832A38" w:rsidP="00832A3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FD8">
        <w:rPr>
          <w:rStyle w:val="markedcontent"/>
          <w:rFonts w:ascii="Times New Roman" w:hAnsi="Times New Roman" w:cs="Times New Roman"/>
          <w:sz w:val="28"/>
          <w:szCs w:val="28"/>
        </w:rPr>
        <w:t xml:space="preserve"> Zaplanowane wydatki muszą być zgodne z wykazem kosztów kwalifikowanych</w:t>
      </w:r>
      <w:r w:rsidRPr="00083FD8">
        <w:rPr>
          <w:rFonts w:ascii="Times New Roman" w:hAnsi="Times New Roman" w:cs="Times New Roman"/>
          <w:sz w:val="28"/>
          <w:szCs w:val="28"/>
        </w:rPr>
        <w:br/>
      </w:r>
      <w:r w:rsidRPr="00083FD8">
        <w:rPr>
          <w:rStyle w:val="markedcontent"/>
          <w:rFonts w:ascii="Times New Roman" w:hAnsi="Times New Roman" w:cs="Times New Roman"/>
          <w:sz w:val="28"/>
          <w:szCs w:val="28"/>
        </w:rPr>
        <w:t xml:space="preserve">stanowiących Załącznik nr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083FD8">
        <w:rPr>
          <w:rStyle w:val="markedcontent"/>
          <w:rFonts w:ascii="Times New Roman" w:hAnsi="Times New Roman" w:cs="Times New Roman"/>
          <w:sz w:val="28"/>
          <w:szCs w:val="28"/>
        </w:rPr>
        <w:t xml:space="preserve"> do niniejszego Regulaminu.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Terminy i z</w:t>
      </w:r>
      <w:r w:rsidRPr="003517B1">
        <w:rPr>
          <w:rFonts w:ascii="Times New Roman" w:hAnsi="Times New Roman" w:cs="Times New Roman"/>
          <w:b/>
          <w:sz w:val="28"/>
          <w:szCs w:val="28"/>
        </w:rPr>
        <w:t>asady składania wniosków na inicjatywy</w:t>
      </w:r>
    </w:p>
    <w:p w:rsidR="00832A38" w:rsidRPr="00525C8D" w:rsidRDefault="00832A38" w:rsidP="00832A38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8D">
        <w:rPr>
          <w:rFonts w:ascii="Times New Roman" w:hAnsi="Times New Roman" w:cs="Times New Roman"/>
          <w:sz w:val="28"/>
          <w:szCs w:val="28"/>
        </w:rPr>
        <w:t xml:space="preserve">Wnioski należy składać w nieprzekraczalnym terminie od </w:t>
      </w:r>
      <w:r w:rsidRPr="00D85C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85C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85CD5">
        <w:rPr>
          <w:rFonts w:ascii="Times New Roman" w:hAnsi="Times New Roman" w:cs="Times New Roman"/>
          <w:b/>
          <w:sz w:val="28"/>
          <w:szCs w:val="28"/>
        </w:rPr>
        <w:t>.2023 r.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25C8D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D85C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85CD5">
        <w:rPr>
          <w:rFonts w:ascii="Times New Roman" w:hAnsi="Times New Roman" w:cs="Times New Roman"/>
          <w:b/>
          <w:sz w:val="28"/>
          <w:szCs w:val="28"/>
        </w:rPr>
        <w:t xml:space="preserve">.2023 r. </w:t>
      </w:r>
      <w:r w:rsidRPr="00525C8D">
        <w:rPr>
          <w:rFonts w:ascii="Times New Roman" w:hAnsi="Times New Roman" w:cs="Times New Roman"/>
          <w:sz w:val="28"/>
          <w:szCs w:val="28"/>
        </w:rPr>
        <w:t>w dni powszednie w godz. 8:00 – 16:00 w siedzibie Gminnej Biblioteki Publicznej</w:t>
      </w:r>
      <w:r>
        <w:rPr>
          <w:rFonts w:ascii="Times New Roman" w:hAnsi="Times New Roman" w:cs="Times New Roman"/>
          <w:sz w:val="28"/>
          <w:szCs w:val="28"/>
        </w:rPr>
        <w:t xml:space="preserve"> w Lisewie, ul. Toruńska 15, 86-230 Lisewo.</w:t>
      </w:r>
    </w:p>
    <w:p w:rsidR="00832A38" w:rsidRPr="00525C8D" w:rsidRDefault="00832A38" w:rsidP="00832A38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8D">
        <w:rPr>
          <w:rFonts w:ascii="Times New Roman" w:hAnsi="Times New Roman" w:cs="Times New Roman"/>
          <w:sz w:val="28"/>
          <w:szCs w:val="28"/>
        </w:rPr>
        <w:t>Rozpatrywane będą wnioski złożone na formularzu stanowiącym załącznik nr 2 do niniejszego regulaminu.</w:t>
      </w:r>
    </w:p>
    <w:p w:rsidR="00832A38" w:rsidRPr="00525C8D" w:rsidRDefault="00832A38" w:rsidP="00832A38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8D">
        <w:rPr>
          <w:rFonts w:ascii="Times New Roman" w:hAnsi="Times New Roman" w:cs="Times New Roman"/>
          <w:sz w:val="28"/>
          <w:szCs w:val="28"/>
        </w:rPr>
        <w:t xml:space="preserve">Złożenie wniosku o dotację traktowane jest przez Organizatora jako wyrażenie zgody na przetwarzanie i wykorzystywanie danych osobowych zgłaszającego do celów związanych </w:t>
      </w:r>
      <w:r>
        <w:rPr>
          <w:rFonts w:ascii="Times New Roman" w:hAnsi="Times New Roman" w:cs="Times New Roman"/>
          <w:sz w:val="28"/>
          <w:szCs w:val="28"/>
        </w:rPr>
        <w:t xml:space="preserve">z organizowaniem i </w:t>
      </w:r>
      <w:r w:rsidRPr="00525C8D">
        <w:rPr>
          <w:rFonts w:ascii="Times New Roman" w:hAnsi="Times New Roman" w:cs="Times New Roman"/>
          <w:sz w:val="28"/>
          <w:szCs w:val="28"/>
        </w:rPr>
        <w:t>przeprowadzeniem konkursu.</w:t>
      </w:r>
    </w:p>
    <w:p w:rsidR="00832A38" w:rsidRDefault="00832A38" w:rsidP="00832A38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8D">
        <w:rPr>
          <w:rFonts w:ascii="Times New Roman" w:hAnsi="Times New Roman" w:cs="Times New Roman"/>
          <w:sz w:val="28"/>
          <w:szCs w:val="28"/>
        </w:rPr>
        <w:t xml:space="preserve">Wniosek </w:t>
      </w:r>
      <w:r w:rsidRPr="00176AF8">
        <w:rPr>
          <w:rFonts w:ascii="Times New Roman" w:hAnsi="Times New Roman" w:cs="Times New Roman"/>
          <w:sz w:val="28"/>
          <w:szCs w:val="28"/>
        </w:rPr>
        <w:t>powinien być złożony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C8D">
        <w:rPr>
          <w:rFonts w:ascii="Times New Roman" w:hAnsi="Times New Roman" w:cs="Times New Roman"/>
          <w:sz w:val="28"/>
          <w:szCs w:val="28"/>
        </w:rPr>
        <w:t xml:space="preserve"> w zamkniętej k</w:t>
      </w:r>
      <w:r>
        <w:rPr>
          <w:rFonts w:ascii="Times New Roman" w:hAnsi="Times New Roman" w:cs="Times New Roman"/>
          <w:sz w:val="28"/>
          <w:szCs w:val="28"/>
        </w:rPr>
        <w:t>opercie opisanej nazwą konkursu oraz danymi wnioskodawcy.</w:t>
      </w:r>
    </w:p>
    <w:p w:rsidR="00832A38" w:rsidRPr="00176AF8" w:rsidRDefault="00832A38" w:rsidP="00832A38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AF8">
        <w:rPr>
          <w:rFonts w:ascii="Times New Roman" w:hAnsi="Times New Roman" w:cs="Times New Roman"/>
          <w:sz w:val="28"/>
          <w:szCs w:val="28"/>
        </w:rPr>
        <w:t>Wnioski złożone po terminie nie będą rozpatrywane.</w:t>
      </w:r>
    </w:p>
    <w:p w:rsidR="00832A38" w:rsidRPr="003517B1" w:rsidRDefault="00832A38" w:rsidP="00832A3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AF8">
        <w:rPr>
          <w:rFonts w:ascii="Times New Roman" w:hAnsi="Times New Roman" w:cs="Times New Roman"/>
          <w:sz w:val="28"/>
          <w:szCs w:val="28"/>
        </w:rPr>
        <w:t xml:space="preserve">Wybór projektów do realizacji zostanie dokonany podczas posiedzenia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176AF8">
        <w:rPr>
          <w:rFonts w:ascii="Times New Roman" w:hAnsi="Times New Roman" w:cs="Times New Roman"/>
          <w:sz w:val="28"/>
          <w:szCs w:val="28"/>
        </w:rPr>
        <w:t>omisji</w:t>
      </w:r>
      <w:r>
        <w:rPr>
          <w:rFonts w:ascii="Times New Roman" w:hAnsi="Times New Roman" w:cs="Times New Roman"/>
          <w:sz w:val="28"/>
          <w:szCs w:val="28"/>
        </w:rPr>
        <w:t xml:space="preserve"> Konkursowej</w:t>
      </w:r>
      <w:r w:rsidRPr="00176AF8">
        <w:rPr>
          <w:rFonts w:ascii="Times New Roman" w:hAnsi="Times New Roman" w:cs="Times New Roman"/>
          <w:sz w:val="28"/>
          <w:szCs w:val="28"/>
        </w:rPr>
        <w:t xml:space="preserve"> oraz opublikowany na stronie internetowej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43">
        <w:rPr>
          <w:rFonts w:ascii="Times New Roman" w:hAnsi="Times New Roman" w:cs="Times New Roman"/>
          <w:sz w:val="28"/>
          <w:szCs w:val="28"/>
        </w:rPr>
        <w:t>https://gbplisewo.naszabiblioteka.com/</w:t>
      </w:r>
    </w:p>
    <w:p w:rsidR="00832A38" w:rsidRPr="00783829" w:rsidRDefault="00832A38" w:rsidP="00832A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176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7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Zasady wyboru inicjatyw</w:t>
      </w:r>
    </w:p>
    <w:p w:rsidR="00832A38" w:rsidRDefault="00832A38" w:rsidP="00832A3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C8D">
        <w:rPr>
          <w:rFonts w:ascii="Times New Roman" w:hAnsi="Times New Roman" w:cs="Times New Roman"/>
          <w:sz w:val="28"/>
          <w:szCs w:val="28"/>
        </w:rPr>
        <w:t>Inicjatywy, które przejdą pozytywną ocenę formalną, zostaną ocenione pod względem merytorycznym przez Komisję Konkursową w składzie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38" w:rsidRDefault="00832A38" w:rsidP="00832A38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Jakub </w:t>
      </w:r>
      <w:proofErr w:type="spellStart"/>
      <w:r>
        <w:rPr>
          <w:rFonts w:ascii="Times New Roman" w:hAnsi="Times New Roman" w:cs="Times New Roman"/>
          <w:sz w:val="28"/>
          <w:szCs w:val="28"/>
        </w:rPr>
        <w:t>Kochowicz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Wójt Gminy Lisewo;</w:t>
      </w:r>
    </w:p>
    <w:p w:rsidR="00832A38" w:rsidRDefault="00832A38" w:rsidP="00832A38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Marzenna Szpręglewska– dyrektor Gminnej Biblioteki Publicznej w Lisewie;</w:t>
      </w:r>
    </w:p>
    <w:p w:rsidR="00832A38" w:rsidRDefault="00832A38" w:rsidP="00832A38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Agnieszka Dalke – Zastępca Wójta Gminy Lisewo; </w:t>
      </w:r>
    </w:p>
    <w:p w:rsidR="00832A38" w:rsidRDefault="00832A38" w:rsidP="00832A38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Anna Piasecka– bibliotekarz </w:t>
      </w:r>
      <w:r w:rsidRPr="00783829">
        <w:rPr>
          <w:rFonts w:ascii="Times New Roman" w:hAnsi="Times New Roman" w:cs="Times New Roman"/>
          <w:sz w:val="28"/>
          <w:szCs w:val="28"/>
        </w:rPr>
        <w:t>Gminnej Biblioteki Pub</w:t>
      </w:r>
      <w:r>
        <w:rPr>
          <w:rFonts w:ascii="Times New Roman" w:hAnsi="Times New Roman" w:cs="Times New Roman"/>
          <w:sz w:val="28"/>
          <w:szCs w:val="28"/>
        </w:rPr>
        <w:t>licznej w Lisewie;</w:t>
      </w:r>
    </w:p>
    <w:p w:rsidR="00832A38" w:rsidRDefault="00832A38" w:rsidP="00832A38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Waszczuk– Animator kultury, referent do spraw kultury w Gminnej Bibliotece Publicznej;</w:t>
      </w:r>
    </w:p>
    <w:p w:rsidR="00832A38" w:rsidRPr="002310D0" w:rsidRDefault="00832A38" w:rsidP="00832A38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2A38" w:rsidRPr="005F4CF4" w:rsidRDefault="00832A38" w:rsidP="00832A38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2A38" w:rsidRPr="003517B1" w:rsidRDefault="00832A38" w:rsidP="00832A3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 xml:space="preserve">Posiedzenie Komisji Konkursowej odbędzie się </w:t>
      </w:r>
      <w:r>
        <w:rPr>
          <w:rFonts w:ascii="Times New Roman" w:hAnsi="Times New Roman" w:cs="Times New Roman"/>
          <w:sz w:val="28"/>
          <w:szCs w:val="28"/>
        </w:rPr>
        <w:t>do 18.04.2023 r.</w:t>
      </w:r>
      <w:r w:rsidRPr="003517B1">
        <w:rPr>
          <w:rFonts w:ascii="Times New Roman" w:hAnsi="Times New Roman" w:cs="Times New Roman"/>
          <w:sz w:val="28"/>
          <w:szCs w:val="28"/>
        </w:rPr>
        <w:t xml:space="preserve"> w siedzibie Gminnej Biblioteki Publicznej w </w:t>
      </w:r>
      <w:r>
        <w:rPr>
          <w:rFonts w:ascii="Times New Roman" w:hAnsi="Times New Roman" w:cs="Times New Roman"/>
          <w:sz w:val="28"/>
          <w:szCs w:val="28"/>
        </w:rPr>
        <w:t>Lisewie.</w:t>
      </w:r>
    </w:p>
    <w:p w:rsidR="00832A38" w:rsidRPr="003517B1" w:rsidRDefault="00832A38" w:rsidP="00832A3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Komisja Konkursowa podczas oceny projektów weźmie pod uwagę następujące kryteria:</w:t>
      </w:r>
    </w:p>
    <w:p w:rsidR="00832A38" w:rsidRPr="003517B1" w:rsidRDefault="00832A38" w:rsidP="00832A3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Aktywizowanie społeczności lokalnej (0-5 pkt)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38" w:rsidRPr="003517B1" w:rsidRDefault="00832A38" w:rsidP="00832A3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Wspieranie integracji lokalnej społeczności (0-5 pkt)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38" w:rsidRPr="003517B1" w:rsidRDefault="00832A38" w:rsidP="00832A3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Promocja literatury i rozwój czytelnictwa (0-5 pkt)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A38" w:rsidRPr="003517B1" w:rsidRDefault="00832A38" w:rsidP="00832A3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ze środowiskiem lokalnym (0-5 pkt);</w:t>
      </w:r>
    </w:p>
    <w:p w:rsidR="00832A38" w:rsidRDefault="00832A38" w:rsidP="00832A38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Innowacyjność działań (0-5 pkt);</w:t>
      </w:r>
    </w:p>
    <w:p w:rsidR="00832A38" w:rsidRDefault="00832A38" w:rsidP="00832A3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odbiorców działania (0-5 pkt);</w:t>
      </w:r>
    </w:p>
    <w:p w:rsidR="00832A38" w:rsidRPr="003517B1" w:rsidRDefault="00832A38" w:rsidP="00832A38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grup wiekowych zaangażowane w działanie (0-3 pkt).</w:t>
      </w:r>
    </w:p>
    <w:p w:rsidR="00832A38" w:rsidRPr="002310D0" w:rsidRDefault="00832A38" w:rsidP="00832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A38" w:rsidRPr="003517B1" w:rsidRDefault="00832A38" w:rsidP="00832A3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 xml:space="preserve">Komisja Konkursowa wyłoni minimum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517B1">
        <w:rPr>
          <w:rFonts w:ascii="Times New Roman" w:hAnsi="Times New Roman" w:cs="Times New Roman"/>
          <w:sz w:val="28"/>
          <w:szCs w:val="28"/>
        </w:rPr>
        <w:t>inicjatywy zakwalifikowane do dofinansowania.</w:t>
      </w:r>
    </w:p>
    <w:p w:rsidR="00832A38" w:rsidRPr="003517B1" w:rsidRDefault="00832A38" w:rsidP="00832A3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Od decyzji Komisji Konkursowej nie przysługuje odwołanie.</w:t>
      </w:r>
    </w:p>
    <w:p w:rsidR="00832A38" w:rsidRPr="003517B1" w:rsidRDefault="00832A38" w:rsidP="00832A3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 xml:space="preserve">Oficjalne wyniki naboru zostaną ogłoszone nie później niż </w:t>
      </w:r>
      <w:r>
        <w:rPr>
          <w:rFonts w:ascii="Times New Roman" w:hAnsi="Times New Roman" w:cs="Times New Roman"/>
          <w:sz w:val="28"/>
          <w:szCs w:val="28"/>
        </w:rPr>
        <w:t>19.04.2023 r.</w:t>
      </w:r>
      <w:r w:rsidRPr="003517B1">
        <w:rPr>
          <w:rFonts w:ascii="Times New Roman" w:hAnsi="Times New Roman" w:cs="Times New Roman"/>
          <w:sz w:val="28"/>
          <w:szCs w:val="28"/>
        </w:rPr>
        <w:t xml:space="preserve"> na stronie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43">
        <w:rPr>
          <w:rFonts w:ascii="Times New Roman" w:hAnsi="Times New Roman" w:cs="Times New Roman"/>
          <w:sz w:val="28"/>
          <w:szCs w:val="28"/>
        </w:rPr>
        <w:t>https://gbplisewo.naszabiblioteka.com/</w:t>
      </w:r>
    </w:p>
    <w:p w:rsidR="00832A38" w:rsidRPr="002310D0" w:rsidRDefault="00832A38" w:rsidP="00832A3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 xml:space="preserve">Autorzy zwycięskich inicjatyw będą zobowiązani do wzięcia udziału w spotkaniu organizacyjnym, które odbędzie się w uzgodnionym terminie w siedzibie Gminnej Biblioteki Publicznej w </w:t>
      </w:r>
      <w:r>
        <w:rPr>
          <w:rFonts w:ascii="Times New Roman" w:hAnsi="Times New Roman" w:cs="Times New Roman"/>
          <w:sz w:val="28"/>
          <w:szCs w:val="28"/>
        </w:rPr>
        <w:t>Lisewie.</w:t>
      </w:r>
    </w:p>
    <w:p w:rsidR="00832A38" w:rsidRPr="00F21169" w:rsidRDefault="00832A38" w:rsidP="00832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7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Wsparcie beneficjentów</w:t>
      </w:r>
    </w:p>
    <w:p w:rsidR="00832A38" w:rsidRPr="003517B1" w:rsidRDefault="00832A38" w:rsidP="00832A38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 xml:space="preserve">Po wyborze zwycięskich inicjatyw, Gminna Biblioteka Publiczna w </w:t>
      </w:r>
      <w:r>
        <w:rPr>
          <w:rFonts w:ascii="Times New Roman" w:hAnsi="Times New Roman" w:cs="Times New Roman"/>
          <w:sz w:val="28"/>
          <w:szCs w:val="28"/>
        </w:rPr>
        <w:t>Lisewie</w:t>
      </w:r>
      <w:r w:rsidRPr="003517B1">
        <w:rPr>
          <w:rFonts w:ascii="Times New Roman" w:hAnsi="Times New Roman" w:cs="Times New Roman"/>
          <w:sz w:val="28"/>
          <w:szCs w:val="28"/>
        </w:rPr>
        <w:t xml:space="preserve"> podpisze umowę z liderami grup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3517B1">
        <w:rPr>
          <w:rFonts w:ascii="Times New Roman" w:hAnsi="Times New Roman" w:cs="Times New Roman"/>
          <w:sz w:val="28"/>
          <w:szCs w:val="28"/>
        </w:rPr>
        <w:t xml:space="preserve"> składającej wniosek.</w:t>
      </w:r>
    </w:p>
    <w:p w:rsidR="00832A38" w:rsidRDefault="00832A38" w:rsidP="00832A38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 xml:space="preserve">Gminna Biblioteka Publiczna w </w:t>
      </w:r>
      <w:r>
        <w:rPr>
          <w:rFonts w:ascii="Times New Roman" w:hAnsi="Times New Roman" w:cs="Times New Roman"/>
          <w:sz w:val="28"/>
          <w:szCs w:val="28"/>
        </w:rPr>
        <w:t>Lisewie</w:t>
      </w:r>
      <w:r w:rsidRPr="003517B1">
        <w:rPr>
          <w:rFonts w:ascii="Times New Roman" w:hAnsi="Times New Roman" w:cs="Times New Roman"/>
          <w:sz w:val="28"/>
          <w:szCs w:val="28"/>
        </w:rPr>
        <w:t xml:space="preserve"> udzieli wsparcia przy realizacji inicjatyw, udostępni bazę lokalową, będzie służyć pomocą merytoryczną na każdym etapie realizacji inicjatyw.</w:t>
      </w:r>
    </w:p>
    <w:p w:rsidR="00832A38" w:rsidRDefault="00832A38" w:rsidP="00832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A38" w:rsidRPr="002310D0" w:rsidRDefault="00832A38" w:rsidP="00832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7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32A38" w:rsidRPr="003517B1" w:rsidRDefault="00832A38" w:rsidP="0083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1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832A38" w:rsidRPr="003517B1" w:rsidRDefault="00832A38" w:rsidP="00832A3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Zgłoszenie wniosku o finansowanie inicjatywy jest równoznaczne z przyjęciem warunków niniejszego Regulaminu.</w:t>
      </w:r>
    </w:p>
    <w:p w:rsidR="00832A38" w:rsidRPr="003517B1" w:rsidRDefault="00832A38" w:rsidP="00832A3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 xml:space="preserve">Dodatkowe informacje na temat konkursu na inicjatywy oddolne udzielane są Gminnej Bibliotece Publicznej w </w:t>
      </w:r>
      <w:r>
        <w:rPr>
          <w:rFonts w:ascii="Times New Roman" w:hAnsi="Times New Roman" w:cs="Times New Roman"/>
          <w:sz w:val="28"/>
          <w:szCs w:val="28"/>
        </w:rPr>
        <w:t>Lisewie.</w:t>
      </w:r>
    </w:p>
    <w:p w:rsidR="00832A38" w:rsidRPr="003517B1" w:rsidRDefault="00832A38" w:rsidP="00832A3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 xml:space="preserve">W kwestiach nieokreślonych niniejszym Regulaminem stosuje się przepisy Regulaminu BLISKO – Biblioteka </w:t>
      </w:r>
      <w:r>
        <w:rPr>
          <w:rFonts w:ascii="Times New Roman" w:hAnsi="Times New Roman" w:cs="Times New Roman"/>
          <w:sz w:val="28"/>
          <w:szCs w:val="28"/>
        </w:rPr>
        <w:t xml:space="preserve">| </w:t>
      </w:r>
      <w:r w:rsidRPr="003517B1">
        <w:rPr>
          <w:rFonts w:ascii="Times New Roman" w:hAnsi="Times New Roman" w:cs="Times New Roman"/>
          <w:sz w:val="28"/>
          <w:szCs w:val="28"/>
        </w:rPr>
        <w:t xml:space="preserve">Lokalność </w:t>
      </w:r>
      <w:r>
        <w:rPr>
          <w:rFonts w:ascii="Times New Roman" w:hAnsi="Times New Roman" w:cs="Times New Roman"/>
          <w:sz w:val="28"/>
          <w:szCs w:val="28"/>
        </w:rPr>
        <w:t xml:space="preserve">| </w:t>
      </w:r>
      <w:r w:rsidRPr="003517B1">
        <w:rPr>
          <w:rFonts w:ascii="Times New Roman" w:hAnsi="Times New Roman" w:cs="Times New Roman"/>
          <w:sz w:val="28"/>
          <w:szCs w:val="28"/>
        </w:rPr>
        <w:t xml:space="preserve">Inicjatywy </w:t>
      </w:r>
      <w:r>
        <w:rPr>
          <w:rFonts w:ascii="Times New Roman" w:hAnsi="Times New Roman" w:cs="Times New Roman"/>
          <w:sz w:val="28"/>
          <w:szCs w:val="28"/>
        </w:rPr>
        <w:t xml:space="preserve">| </w:t>
      </w:r>
      <w:r w:rsidRPr="003517B1">
        <w:rPr>
          <w:rFonts w:ascii="Times New Roman" w:hAnsi="Times New Roman" w:cs="Times New Roman"/>
          <w:sz w:val="28"/>
          <w:szCs w:val="28"/>
        </w:rPr>
        <w:t xml:space="preserve">Społeczność </w:t>
      </w:r>
      <w:r>
        <w:rPr>
          <w:rFonts w:ascii="Times New Roman" w:hAnsi="Times New Roman" w:cs="Times New Roman"/>
          <w:sz w:val="28"/>
          <w:szCs w:val="28"/>
        </w:rPr>
        <w:t xml:space="preserve">| </w:t>
      </w:r>
      <w:r w:rsidRPr="003517B1">
        <w:rPr>
          <w:rFonts w:ascii="Times New Roman" w:hAnsi="Times New Roman" w:cs="Times New Roman"/>
          <w:sz w:val="28"/>
          <w:szCs w:val="28"/>
        </w:rPr>
        <w:t xml:space="preserve">Kooperacja </w:t>
      </w:r>
      <w:r>
        <w:rPr>
          <w:rFonts w:ascii="Times New Roman" w:hAnsi="Times New Roman" w:cs="Times New Roman"/>
          <w:sz w:val="28"/>
          <w:szCs w:val="28"/>
        </w:rPr>
        <w:t>|</w:t>
      </w:r>
      <w:r w:rsidRPr="003517B1">
        <w:rPr>
          <w:rFonts w:ascii="Times New Roman" w:hAnsi="Times New Roman" w:cs="Times New Roman"/>
          <w:sz w:val="28"/>
          <w:szCs w:val="28"/>
        </w:rPr>
        <w:t xml:space="preserve"> Oddolność na lata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17B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17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Kodeksu cywilnego, </w:t>
      </w:r>
      <w:r w:rsidRPr="003517B1">
        <w:rPr>
          <w:rFonts w:ascii="Times New Roman" w:hAnsi="Times New Roman" w:cs="Times New Roman"/>
          <w:sz w:val="28"/>
          <w:szCs w:val="28"/>
        </w:rPr>
        <w:t>Ustawy o prawie autorskim i prawach pokrewnych oraz Ustawie o organizowaniu i prowadzeniu działalności kulturalnej.</w:t>
      </w:r>
    </w:p>
    <w:p w:rsidR="00832A38" w:rsidRDefault="00832A38" w:rsidP="00832A38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7B1">
        <w:rPr>
          <w:rFonts w:ascii="Times New Roman" w:hAnsi="Times New Roman" w:cs="Times New Roman"/>
          <w:sz w:val="28"/>
          <w:szCs w:val="28"/>
        </w:rPr>
        <w:t>Kwestie niezawarte w Regulaminie rozstrzyga Dyrektor Gminn</w:t>
      </w:r>
      <w:r>
        <w:rPr>
          <w:rFonts w:ascii="Times New Roman" w:hAnsi="Times New Roman" w:cs="Times New Roman"/>
          <w:sz w:val="28"/>
          <w:szCs w:val="28"/>
        </w:rPr>
        <w:t xml:space="preserve">ej </w:t>
      </w:r>
      <w:r w:rsidRPr="003517B1">
        <w:rPr>
          <w:rFonts w:ascii="Times New Roman" w:hAnsi="Times New Roman" w:cs="Times New Roman"/>
          <w:sz w:val="28"/>
          <w:szCs w:val="28"/>
        </w:rPr>
        <w:t>Bibliotek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517B1">
        <w:rPr>
          <w:rFonts w:ascii="Times New Roman" w:hAnsi="Times New Roman" w:cs="Times New Roman"/>
          <w:sz w:val="28"/>
          <w:szCs w:val="28"/>
        </w:rPr>
        <w:t xml:space="preserve"> Publiczn</w:t>
      </w:r>
      <w:r>
        <w:rPr>
          <w:rFonts w:ascii="Times New Roman" w:hAnsi="Times New Roman" w:cs="Times New Roman"/>
          <w:sz w:val="28"/>
          <w:szCs w:val="28"/>
        </w:rPr>
        <w:t>ej</w:t>
      </w:r>
      <w:r w:rsidRPr="003517B1"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sz w:val="28"/>
          <w:szCs w:val="28"/>
        </w:rPr>
        <w:t>Lisewie.</w:t>
      </w:r>
    </w:p>
    <w:p w:rsidR="00832A38" w:rsidRDefault="00832A38" w:rsidP="00832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A38" w:rsidRDefault="00832A38" w:rsidP="00832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A38" w:rsidRDefault="00832A38" w:rsidP="00832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A38" w:rsidRDefault="00832A38" w:rsidP="00832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A38" w:rsidRPr="006021D7" w:rsidRDefault="00832A38" w:rsidP="00832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845" w:rsidRDefault="00016845" w:rsidP="00272DF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016845" w:rsidRDefault="00016845" w:rsidP="00272DF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016845" w:rsidRDefault="00016845" w:rsidP="00272DF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016845" w:rsidRDefault="00016845" w:rsidP="00272DF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016845" w:rsidRDefault="00016845" w:rsidP="00272DF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016845" w:rsidRDefault="00016845" w:rsidP="00272DF2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016845" w:rsidRDefault="00016845" w:rsidP="00272DF2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016845" w:rsidRDefault="00016845" w:rsidP="00272DF2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016845" w:rsidRDefault="00016845" w:rsidP="00272DF2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016845" w:rsidRPr="00272DF2" w:rsidRDefault="00F121F9" w:rsidP="00016845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</w:t>
      </w:r>
    </w:p>
    <w:sectPr w:rsidR="00016845" w:rsidRPr="00272DF2" w:rsidSect="001E05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CB7" w:rsidRDefault="00FF7CB7" w:rsidP="00272DF2">
      <w:pPr>
        <w:spacing w:after="0" w:line="240" w:lineRule="auto"/>
      </w:pPr>
      <w:r>
        <w:separator/>
      </w:r>
    </w:p>
  </w:endnote>
  <w:endnote w:type="continuationSeparator" w:id="0">
    <w:p w:rsidR="00FF7CB7" w:rsidRDefault="00FF7CB7" w:rsidP="0027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DF2" w:rsidRPr="00B92273" w:rsidRDefault="00272DF2">
    <w:pPr>
      <w:pStyle w:val="Stopka"/>
      <w:jc w:val="right"/>
      <w:rPr>
        <w:sz w:val="16"/>
        <w:szCs w:val="16"/>
      </w:rPr>
    </w:pPr>
  </w:p>
  <w:p w:rsidR="00B92273" w:rsidRPr="00B92273" w:rsidRDefault="00B92273" w:rsidP="00B92273">
    <w:pPr>
      <w:spacing w:after="0" w:line="240" w:lineRule="auto"/>
      <w:jc w:val="center"/>
      <w:rPr>
        <w:rFonts w:asciiTheme="majorHAnsi" w:eastAsia="Times New Roman" w:hAnsiTheme="majorHAnsi" w:cstheme="majorHAnsi"/>
        <w:b/>
        <w:sz w:val="16"/>
        <w:szCs w:val="16"/>
        <w:lang w:eastAsia="pl-PL"/>
      </w:rPr>
    </w:pPr>
    <w:r w:rsidRPr="00B92273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REGULAMIN KONKURSU NA I</w:t>
    </w:r>
    <w:r w:rsidR="004343D5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NICJATYWY ODDOLNE W PROJEKCIE „</w:t>
    </w:r>
    <w:r w:rsidR="00743512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BLISKO LISEWSKIEJ BIBLIOTEKI</w:t>
    </w:r>
    <w:r w:rsidR="00E80BD7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’</w:t>
    </w:r>
  </w:p>
  <w:p w:rsidR="00272DF2" w:rsidRDefault="00272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CB7" w:rsidRDefault="00FF7CB7" w:rsidP="00272DF2">
      <w:pPr>
        <w:spacing w:after="0" w:line="240" w:lineRule="auto"/>
      </w:pPr>
      <w:r>
        <w:separator/>
      </w:r>
    </w:p>
  </w:footnote>
  <w:footnote w:type="continuationSeparator" w:id="0">
    <w:p w:rsidR="00FF7CB7" w:rsidRDefault="00FF7CB7" w:rsidP="0027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DF2" w:rsidRDefault="00272DF2">
    <w:pPr>
      <w:pStyle w:val="Nagwek"/>
    </w:pPr>
    <w:r>
      <w:rPr>
        <w:noProof/>
        <w:lang w:eastAsia="pl-PL"/>
      </w:rPr>
      <w:drawing>
        <wp:inline distT="0" distB="0" distL="0" distR="0" wp14:anchorId="6AFFA6DC" wp14:editId="6CB1363D">
          <wp:extent cx="4695825" cy="7329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rcz-belka-nck-k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5190" cy="73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273"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049"/>
    <w:multiLevelType w:val="multilevel"/>
    <w:tmpl w:val="6246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205B"/>
    <w:multiLevelType w:val="hybridMultilevel"/>
    <w:tmpl w:val="DBB8D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167F"/>
    <w:multiLevelType w:val="hybridMultilevel"/>
    <w:tmpl w:val="9A9E2C54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B77"/>
    <w:multiLevelType w:val="hybridMultilevel"/>
    <w:tmpl w:val="7910C32E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D97"/>
    <w:multiLevelType w:val="hybridMultilevel"/>
    <w:tmpl w:val="880CD258"/>
    <w:lvl w:ilvl="0" w:tplc="151E6A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3DAD"/>
    <w:multiLevelType w:val="hybridMultilevel"/>
    <w:tmpl w:val="D2940BB0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64003"/>
    <w:multiLevelType w:val="hybridMultilevel"/>
    <w:tmpl w:val="C472E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8D3"/>
    <w:multiLevelType w:val="hybridMultilevel"/>
    <w:tmpl w:val="82A6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098B"/>
    <w:multiLevelType w:val="hybridMultilevel"/>
    <w:tmpl w:val="8D6C0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75548"/>
    <w:multiLevelType w:val="hybridMultilevel"/>
    <w:tmpl w:val="B0D43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A02F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6218B"/>
    <w:multiLevelType w:val="hybridMultilevel"/>
    <w:tmpl w:val="303CBB0C"/>
    <w:lvl w:ilvl="0" w:tplc="151E6A7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25313DA"/>
    <w:multiLevelType w:val="multilevel"/>
    <w:tmpl w:val="AF0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967F02"/>
    <w:multiLevelType w:val="hybridMultilevel"/>
    <w:tmpl w:val="F09E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52F72"/>
    <w:multiLevelType w:val="hybridMultilevel"/>
    <w:tmpl w:val="B0C4E64A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D4331"/>
    <w:multiLevelType w:val="hybridMultilevel"/>
    <w:tmpl w:val="ECD66CB4"/>
    <w:lvl w:ilvl="0" w:tplc="B03A2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230E4"/>
    <w:multiLevelType w:val="hybridMultilevel"/>
    <w:tmpl w:val="B34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174"/>
    <w:multiLevelType w:val="hybridMultilevel"/>
    <w:tmpl w:val="2F02C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60AA"/>
    <w:multiLevelType w:val="hybridMultilevel"/>
    <w:tmpl w:val="3300065E"/>
    <w:lvl w:ilvl="0" w:tplc="A3348F1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A71F5"/>
    <w:multiLevelType w:val="hybridMultilevel"/>
    <w:tmpl w:val="4B1CC10A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86BD7"/>
    <w:multiLevelType w:val="hybridMultilevel"/>
    <w:tmpl w:val="E0A6C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BC6619"/>
    <w:multiLevelType w:val="hybridMultilevel"/>
    <w:tmpl w:val="16865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97D9B"/>
    <w:multiLevelType w:val="hybridMultilevel"/>
    <w:tmpl w:val="F00C8F12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75A5B"/>
    <w:multiLevelType w:val="hybridMultilevel"/>
    <w:tmpl w:val="F2902012"/>
    <w:lvl w:ilvl="0" w:tplc="A3348F1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42603"/>
    <w:multiLevelType w:val="multilevel"/>
    <w:tmpl w:val="EA8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B26518"/>
    <w:multiLevelType w:val="hybridMultilevel"/>
    <w:tmpl w:val="0BD8B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B743E"/>
    <w:multiLevelType w:val="hybridMultilevel"/>
    <w:tmpl w:val="91B8AD92"/>
    <w:lvl w:ilvl="0" w:tplc="A3348F10">
      <w:start w:val="1"/>
      <w:numFmt w:val="lowerLetter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E1B2962"/>
    <w:multiLevelType w:val="hybridMultilevel"/>
    <w:tmpl w:val="258E24D8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70C92"/>
    <w:multiLevelType w:val="multilevel"/>
    <w:tmpl w:val="EE5A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4B582B"/>
    <w:multiLevelType w:val="hybridMultilevel"/>
    <w:tmpl w:val="E84401C2"/>
    <w:lvl w:ilvl="0" w:tplc="151E6A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7972D9"/>
    <w:multiLevelType w:val="hybridMultilevel"/>
    <w:tmpl w:val="6638D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90FE8"/>
    <w:multiLevelType w:val="hybridMultilevel"/>
    <w:tmpl w:val="BA8AC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7334F"/>
    <w:multiLevelType w:val="hybridMultilevel"/>
    <w:tmpl w:val="1130B070"/>
    <w:lvl w:ilvl="0" w:tplc="6D0E2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03732"/>
    <w:multiLevelType w:val="hybridMultilevel"/>
    <w:tmpl w:val="64802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1C4E"/>
    <w:multiLevelType w:val="hybridMultilevel"/>
    <w:tmpl w:val="04241A76"/>
    <w:lvl w:ilvl="0" w:tplc="B03A2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91700"/>
    <w:multiLevelType w:val="hybridMultilevel"/>
    <w:tmpl w:val="3F9E1BB2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408D8"/>
    <w:multiLevelType w:val="hybridMultilevel"/>
    <w:tmpl w:val="D4428B7E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F7D16"/>
    <w:multiLevelType w:val="hybridMultilevel"/>
    <w:tmpl w:val="3610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668C1"/>
    <w:multiLevelType w:val="hybridMultilevel"/>
    <w:tmpl w:val="E710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622CE"/>
    <w:multiLevelType w:val="hybridMultilevel"/>
    <w:tmpl w:val="4C54C8F8"/>
    <w:lvl w:ilvl="0" w:tplc="A350D2EC">
      <w:start w:val="2"/>
      <w:numFmt w:val="bullet"/>
      <w:lvlText w:val="•"/>
      <w:lvlJc w:val="left"/>
      <w:pPr>
        <w:ind w:left="413" w:hanging="360"/>
      </w:pPr>
      <w:rPr>
        <w:rFonts w:ascii="Calibri Light" w:eastAsia="Times New Roman" w:hAnsi="Calibri Light" w:cs="Calibri Light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9" w15:restartNumberingAfterBreak="0">
    <w:nsid w:val="64A84AFB"/>
    <w:multiLevelType w:val="hybridMultilevel"/>
    <w:tmpl w:val="A19AFF46"/>
    <w:lvl w:ilvl="0" w:tplc="6DF6F1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16D50"/>
    <w:multiLevelType w:val="multilevel"/>
    <w:tmpl w:val="DFF0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1434DF"/>
    <w:multiLevelType w:val="hybridMultilevel"/>
    <w:tmpl w:val="43EC0AB8"/>
    <w:lvl w:ilvl="0" w:tplc="6DF6F1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6476F"/>
    <w:multiLevelType w:val="multilevel"/>
    <w:tmpl w:val="6132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9609F0"/>
    <w:multiLevelType w:val="hybridMultilevel"/>
    <w:tmpl w:val="91CEF5F0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529B7"/>
    <w:multiLevelType w:val="hybridMultilevel"/>
    <w:tmpl w:val="2138B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376337"/>
    <w:multiLevelType w:val="hybridMultilevel"/>
    <w:tmpl w:val="EF6CBCDC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4336F"/>
    <w:multiLevelType w:val="hybridMultilevel"/>
    <w:tmpl w:val="338A9430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70377"/>
    <w:multiLevelType w:val="hybridMultilevel"/>
    <w:tmpl w:val="18AE1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E4DB1"/>
    <w:multiLevelType w:val="hybridMultilevel"/>
    <w:tmpl w:val="E334E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1577A"/>
    <w:multiLevelType w:val="hybridMultilevel"/>
    <w:tmpl w:val="402AD8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4216084">
    <w:abstractNumId w:val="0"/>
  </w:num>
  <w:num w:numId="2" w16cid:durableId="2112973116">
    <w:abstractNumId w:val="42"/>
  </w:num>
  <w:num w:numId="3" w16cid:durableId="205916436">
    <w:abstractNumId w:val="27"/>
  </w:num>
  <w:num w:numId="4" w16cid:durableId="1225946429">
    <w:abstractNumId w:val="40"/>
  </w:num>
  <w:num w:numId="5" w16cid:durableId="1619139773">
    <w:abstractNumId w:val="23"/>
  </w:num>
  <w:num w:numId="6" w16cid:durableId="883176696">
    <w:abstractNumId w:val="11"/>
  </w:num>
  <w:num w:numId="7" w16cid:durableId="895966728">
    <w:abstractNumId w:val="15"/>
  </w:num>
  <w:num w:numId="8" w16cid:durableId="480927908">
    <w:abstractNumId w:val="14"/>
  </w:num>
  <w:num w:numId="9" w16cid:durableId="1858959102">
    <w:abstractNumId w:val="33"/>
  </w:num>
  <w:num w:numId="10" w16cid:durableId="169412477">
    <w:abstractNumId w:val="28"/>
  </w:num>
  <w:num w:numId="11" w16cid:durableId="642738732">
    <w:abstractNumId w:val="10"/>
  </w:num>
  <w:num w:numId="12" w16cid:durableId="1908108747">
    <w:abstractNumId w:val="4"/>
  </w:num>
  <w:num w:numId="13" w16cid:durableId="1094016145">
    <w:abstractNumId w:val="2"/>
  </w:num>
  <w:num w:numId="14" w16cid:durableId="1456367869">
    <w:abstractNumId w:val="16"/>
  </w:num>
  <w:num w:numId="15" w16cid:durableId="2140564021">
    <w:abstractNumId w:val="1"/>
  </w:num>
  <w:num w:numId="16" w16cid:durableId="82263807">
    <w:abstractNumId w:val="34"/>
  </w:num>
  <w:num w:numId="17" w16cid:durableId="1647321059">
    <w:abstractNumId w:val="46"/>
  </w:num>
  <w:num w:numId="18" w16cid:durableId="1825194781">
    <w:abstractNumId w:val="8"/>
  </w:num>
  <w:num w:numId="19" w16cid:durableId="829977382">
    <w:abstractNumId w:val="38"/>
  </w:num>
  <w:num w:numId="20" w16cid:durableId="1513570629">
    <w:abstractNumId w:val="26"/>
  </w:num>
  <w:num w:numId="21" w16cid:durableId="1001422234">
    <w:abstractNumId w:val="18"/>
  </w:num>
  <w:num w:numId="22" w16cid:durableId="346100405">
    <w:abstractNumId w:val="3"/>
  </w:num>
  <w:num w:numId="23" w16cid:durableId="1089737278">
    <w:abstractNumId w:val="35"/>
  </w:num>
  <w:num w:numId="24" w16cid:durableId="584341453">
    <w:abstractNumId w:val="45"/>
  </w:num>
  <w:num w:numId="25" w16cid:durableId="946623872">
    <w:abstractNumId w:val="5"/>
  </w:num>
  <w:num w:numId="26" w16cid:durableId="2000687390">
    <w:abstractNumId w:val="43"/>
  </w:num>
  <w:num w:numId="27" w16cid:durableId="600603472">
    <w:abstractNumId w:val="21"/>
  </w:num>
  <w:num w:numId="28" w16cid:durableId="2065641174">
    <w:abstractNumId w:val="13"/>
  </w:num>
  <w:num w:numId="29" w16cid:durableId="476648185">
    <w:abstractNumId w:val="41"/>
  </w:num>
  <w:num w:numId="30" w16cid:durableId="1841894157">
    <w:abstractNumId w:val="22"/>
  </w:num>
  <w:num w:numId="31" w16cid:durableId="1344093319">
    <w:abstractNumId w:val="17"/>
  </w:num>
  <w:num w:numId="32" w16cid:durableId="1908226572">
    <w:abstractNumId w:val="25"/>
  </w:num>
  <w:num w:numId="33" w16cid:durableId="513151658">
    <w:abstractNumId w:val="39"/>
  </w:num>
  <w:num w:numId="34" w16cid:durableId="334069320">
    <w:abstractNumId w:val="37"/>
  </w:num>
  <w:num w:numId="35" w16cid:durableId="1393040803">
    <w:abstractNumId w:val="47"/>
  </w:num>
  <w:num w:numId="36" w16cid:durableId="843710964">
    <w:abstractNumId w:val="36"/>
  </w:num>
  <w:num w:numId="37" w16cid:durableId="1057120503">
    <w:abstractNumId w:val="30"/>
  </w:num>
  <w:num w:numId="38" w16cid:durableId="781416317">
    <w:abstractNumId w:val="24"/>
  </w:num>
  <w:num w:numId="39" w16cid:durableId="1122308266">
    <w:abstractNumId w:val="49"/>
  </w:num>
  <w:num w:numId="40" w16cid:durableId="2082829762">
    <w:abstractNumId w:val="44"/>
  </w:num>
  <w:num w:numId="41" w16cid:durableId="1820150155">
    <w:abstractNumId w:val="6"/>
  </w:num>
  <w:num w:numId="42" w16cid:durableId="546141231">
    <w:abstractNumId w:val="9"/>
  </w:num>
  <w:num w:numId="43" w16cid:durableId="1854804833">
    <w:abstractNumId w:val="20"/>
  </w:num>
  <w:num w:numId="44" w16cid:durableId="728649452">
    <w:abstractNumId w:val="7"/>
  </w:num>
  <w:num w:numId="45" w16cid:durableId="141313129">
    <w:abstractNumId w:val="48"/>
  </w:num>
  <w:num w:numId="46" w16cid:durableId="822626235">
    <w:abstractNumId w:val="31"/>
  </w:num>
  <w:num w:numId="47" w16cid:durableId="55326085">
    <w:abstractNumId w:val="12"/>
  </w:num>
  <w:num w:numId="48" w16cid:durableId="2013027195">
    <w:abstractNumId w:val="19"/>
  </w:num>
  <w:num w:numId="49" w16cid:durableId="1100489043">
    <w:abstractNumId w:val="32"/>
  </w:num>
  <w:num w:numId="50" w16cid:durableId="4077285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CA"/>
    <w:rsid w:val="00000B91"/>
    <w:rsid w:val="00016845"/>
    <w:rsid w:val="000B376F"/>
    <w:rsid w:val="001317E9"/>
    <w:rsid w:val="0013378B"/>
    <w:rsid w:val="0013541A"/>
    <w:rsid w:val="001A4C1A"/>
    <w:rsid w:val="001E05ED"/>
    <w:rsid w:val="00230280"/>
    <w:rsid w:val="00272DF2"/>
    <w:rsid w:val="002C1F46"/>
    <w:rsid w:val="002C4DA0"/>
    <w:rsid w:val="002C59BD"/>
    <w:rsid w:val="002F7DA1"/>
    <w:rsid w:val="00333FDC"/>
    <w:rsid w:val="00374E9C"/>
    <w:rsid w:val="004343D5"/>
    <w:rsid w:val="004B7ADF"/>
    <w:rsid w:val="004F0E8D"/>
    <w:rsid w:val="0050529B"/>
    <w:rsid w:val="00510EE2"/>
    <w:rsid w:val="00554B9D"/>
    <w:rsid w:val="0059541F"/>
    <w:rsid w:val="005B46A7"/>
    <w:rsid w:val="005E6C1D"/>
    <w:rsid w:val="005F34CA"/>
    <w:rsid w:val="00603895"/>
    <w:rsid w:val="00637CED"/>
    <w:rsid w:val="00680465"/>
    <w:rsid w:val="006A1AC9"/>
    <w:rsid w:val="006C6994"/>
    <w:rsid w:val="006E782C"/>
    <w:rsid w:val="00743512"/>
    <w:rsid w:val="00794A39"/>
    <w:rsid w:val="00797097"/>
    <w:rsid w:val="007B2E1D"/>
    <w:rsid w:val="008142A4"/>
    <w:rsid w:val="00817A96"/>
    <w:rsid w:val="00832A38"/>
    <w:rsid w:val="008812EB"/>
    <w:rsid w:val="008B7C71"/>
    <w:rsid w:val="008F6C15"/>
    <w:rsid w:val="00934047"/>
    <w:rsid w:val="00971812"/>
    <w:rsid w:val="00A15601"/>
    <w:rsid w:val="00B824C8"/>
    <w:rsid w:val="00B92273"/>
    <w:rsid w:val="00BC3C44"/>
    <w:rsid w:val="00C06319"/>
    <w:rsid w:val="00C109E5"/>
    <w:rsid w:val="00C76EA4"/>
    <w:rsid w:val="00C874D9"/>
    <w:rsid w:val="00D8018D"/>
    <w:rsid w:val="00E00827"/>
    <w:rsid w:val="00E3355B"/>
    <w:rsid w:val="00E80BD7"/>
    <w:rsid w:val="00F0556D"/>
    <w:rsid w:val="00F121F9"/>
    <w:rsid w:val="00FB456B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5537D"/>
  <w15:chartTrackingRefBased/>
  <w15:docId w15:val="{5B41F813-5AF1-4A7A-A42F-3F0AA169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34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DF2"/>
  </w:style>
  <w:style w:type="paragraph" w:styleId="Stopka">
    <w:name w:val="footer"/>
    <w:basedOn w:val="Normalny"/>
    <w:link w:val="StopkaZnak"/>
    <w:uiPriority w:val="99"/>
    <w:unhideWhenUsed/>
    <w:rsid w:val="0027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DF2"/>
  </w:style>
  <w:style w:type="paragraph" w:styleId="Akapitzlist">
    <w:name w:val="List Paragraph"/>
    <w:basedOn w:val="Normalny"/>
    <w:uiPriority w:val="34"/>
    <w:qFormat/>
    <w:rsid w:val="00B922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7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3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68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 Natalia Szpręglewska 428</cp:lastModifiedBy>
  <cp:revision>2</cp:revision>
  <cp:lastPrinted>2023-01-19T12:29:00Z</cp:lastPrinted>
  <dcterms:created xsi:type="dcterms:W3CDTF">2023-03-13T10:22:00Z</dcterms:created>
  <dcterms:modified xsi:type="dcterms:W3CDTF">2023-03-13T10:22:00Z</dcterms:modified>
</cp:coreProperties>
</file>